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DESCANSA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Aunque los días corren veloces,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llega la noche, descansa.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Te ha ido mal, puede pasar,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ya es tarde, descansa.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soltaré,</w:t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velaré, yo cuidaré</w:t>
      </w:r>
    </w:p>
    <w:p w:rsidR="00000000" w:rsidDel="00000000" w:rsidP="00000000" w:rsidRDefault="00000000" w:rsidRPr="00000000" w14:paraId="0000000A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alma.</w:t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  <w:t xml:space="preserve">Llega la noche, no podrás verme, </w:t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  <w:t xml:space="preserve">yo estaré, confía.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Cada problema, todas tus penas 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  <w:t xml:space="preserve">cargaré. ¡Descansa!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juzgaré,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1838325</wp:posOffset>
            </wp:positionH>
            <wp:positionV relativeFrom="paragraph">
              <wp:posOffset>148933</wp:posOffset>
            </wp:positionV>
            <wp:extent cx="4071302" cy="3501142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8117" l="18272" r="23754" t="11294"/>
                    <a:stretch>
                      <a:fillRect/>
                    </a:stretch>
                  </pic:blipFill>
                  <pic:spPr>
                    <a:xfrm>
                      <a:off x="0" y="0"/>
                      <a:ext cx="4071302" cy="350114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sí, lloraré, te amaré.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Soy tu angel.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soltaré,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 velaré, yo cuidaré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alma.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Arriva la notte tu non mi vedi: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ci saró, lí, riposa!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Tutti i problemi, i tuoi pensieri 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prenderó, tu sogna!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No, io ci saró, </w:t>
      </w:r>
    </w:p>
    <w:p w:rsidR="00000000" w:rsidDel="00000000" w:rsidP="00000000" w:rsidRDefault="00000000" w:rsidRPr="00000000" w14:paraId="0000001F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proteggeró, ti stringeró. </w:t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Son il tuo angelo.</w:t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copriró, </w:t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 abbracceró, ti ameró.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sogna.</w:t>
      </w:r>
    </w:p>
    <w:p w:rsidR="00000000" w:rsidDel="00000000" w:rsidP="00000000" w:rsidRDefault="00000000" w:rsidRPr="00000000" w14:paraId="0000002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Se piangerai, va bene vedrai, </w:t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  <w:t xml:space="preserve">passerá, tu dormi.</w:t>
      </w:r>
    </w:p>
    <w:p w:rsidR="00000000" w:rsidDel="00000000" w:rsidP="00000000" w:rsidRDefault="00000000" w:rsidRPr="00000000" w14:paraId="00000028">
      <w:pPr>
        <w:spacing w:line="276" w:lineRule="auto"/>
        <w:rPr/>
      </w:pPr>
      <w:r w:rsidDel="00000000" w:rsidR="00000000" w:rsidRPr="00000000">
        <w:rPr>
          <w:rtl w:val="0"/>
        </w:rPr>
        <w:t xml:space="preserve">No importará lo que has logrado,</w:t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  <w:t xml:space="preserve">si has amado, descansa ya.</w:t>
      </w:r>
    </w:p>
    <w:p w:rsidR="00000000" w:rsidDel="00000000" w:rsidP="00000000" w:rsidRDefault="00000000" w:rsidRPr="00000000" w14:paraId="0000002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¡Buenas noches!</w:t>
      </w:r>
    </w:p>
    <w:p w:rsidR="00000000" w:rsidDel="00000000" w:rsidP="00000000" w:rsidRDefault="00000000" w:rsidRPr="00000000" w14:paraId="0000002C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